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7F634" w14:textId="77777777" w:rsidR="00A02CD3" w:rsidRDefault="00A02CD3" w:rsidP="00A02CD3">
      <w:pPr>
        <w:ind w:left="-567" w:firstLine="567"/>
        <w:jc w:val="center"/>
      </w:pPr>
      <w:r>
        <w:rPr>
          <w:rFonts w:ascii="Calibri" w:eastAsia="Times New Roman" w:hAnsi="Calibri" w:cs="Calibri"/>
          <w:b/>
          <w:noProof/>
          <w:kern w:val="0"/>
          <w:sz w:val="28"/>
          <w:szCs w:val="29"/>
          <w:lang w:eastAsia="ru-RU" w:bidi="ar-SA"/>
        </w:rPr>
        <w:drawing>
          <wp:inline distT="0" distB="0" distL="0" distR="0" wp14:anchorId="6386C6E9" wp14:editId="4489B76E">
            <wp:extent cx="561971" cy="695328"/>
            <wp:effectExtent l="0" t="0" r="0" b="9522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1" cy="6953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BCE8BA" w14:textId="77777777" w:rsidR="00A02CD3" w:rsidRDefault="00A02CD3" w:rsidP="00A02CD3">
      <w:pPr>
        <w:ind w:left="-567" w:firstLine="567"/>
        <w:jc w:val="center"/>
      </w:pPr>
    </w:p>
    <w:p w14:paraId="27391E7C" w14:textId="77777777" w:rsidR="00A02CD3" w:rsidRDefault="00A02CD3" w:rsidP="00A02CD3">
      <w:pPr>
        <w:ind w:left="-567" w:firstLine="567"/>
        <w:jc w:val="center"/>
      </w:pPr>
    </w:p>
    <w:p w14:paraId="555338A3" w14:textId="77777777" w:rsidR="00A02CD3" w:rsidRDefault="00A02CD3" w:rsidP="00A02CD3">
      <w:pPr>
        <w:widowControl/>
        <w:spacing w:after="200" w:line="276" w:lineRule="auto"/>
        <w:jc w:val="center"/>
        <w:textAlignment w:val="auto"/>
        <w:rPr>
          <w:rFonts w:eastAsia="Times New Roman" w:cs="Calibri"/>
          <w:b/>
          <w:bCs/>
          <w:kern w:val="0"/>
          <w:sz w:val="32"/>
          <w:szCs w:val="32"/>
          <w:lang w:eastAsia="ar-SA" w:bidi="ar-SA"/>
        </w:rPr>
      </w:pPr>
      <w:r>
        <w:rPr>
          <w:rFonts w:eastAsia="Times New Roman" w:cs="Calibri"/>
          <w:b/>
          <w:bCs/>
          <w:kern w:val="0"/>
          <w:sz w:val="32"/>
          <w:szCs w:val="32"/>
          <w:lang w:eastAsia="ar-SA" w:bidi="ar-SA"/>
        </w:rPr>
        <w:t>КОНТРОЛЬНО-СЧЕТНЫЙ ОРГАН ГОРОДСКОГО ПОСЕЛЕНИЯ СМЫШЛЯЕВКА МУНИЦИПАЛЬНОГО РАЙОНА</w:t>
      </w:r>
    </w:p>
    <w:p w14:paraId="74B0AAE4" w14:textId="77777777" w:rsidR="00A02CD3" w:rsidRDefault="00A02CD3" w:rsidP="00A02CD3">
      <w:pPr>
        <w:widowControl/>
        <w:spacing w:after="200" w:line="276" w:lineRule="auto"/>
        <w:jc w:val="center"/>
        <w:textAlignment w:val="auto"/>
        <w:rPr>
          <w:rFonts w:eastAsia="Times New Roman" w:cs="Calibri"/>
          <w:b/>
          <w:bCs/>
          <w:kern w:val="0"/>
          <w:sz w:val="32"/>
          <w:szCs w:val="32"/>
          <w:lang w:eastAsia="ar-SA" w:bidi="ar-SA"/>
        </w:rPr>
      </w:pPr>
      <w:r>
        <w:rPr>
          <w:rFonts w:eastAsia="Times New Roman" w:cs="Calibri"/>
          <w:b/>
          <w:bCs/>
          <w:kern w:val="0"/>
          <w:sz w:val="32"/>
          <w:szCs w:val="32"/>
          <w:lang w:eastAsia="ar-SA" w:bidi="ar-SA"/>
        </w:rPr>
        <w:t>ВОЛЖСКИЙ САМАРСКОЙ ОБЛАСТИ</w:t>
      </w:r>
    </w:p>
    <w:p w14:paraId="3898D953" w14:textId="7413B045" w:rsidR="00A02CD3" w:rsidRDefault="00A02CD3" w:rsidP="00A02CD3">
      <w:pPr>
        <w:widowControl/>
        <w:tabs>
          <w:tab w:val="left" w:pos="630"/>
        </w:tabs>
        <w:spacing w:after="200" w:line="276" w:lineRule="auto"/>
        <w:ind w:left="75" w:hanging="510"/>
        <w:jc w:val="center"/>
        <w:textAlignment w:val="auto"/>
      </w:pPr>
      <w:r>
        <w:rPr>
          <w:rFonts w:eastAsia="Times New Roman" w:cs="Times New Roman"/>
          <w:sz w:val="16"/>
          <w:szCs w:val="16"/>
          <w:u w:val="single"/>
          <w:lang w:eastAsia="ar-SA" w:bidi="ar-SA"/>
        </w:rPr>
        <w:t xml:space="preserve">Россия, 443548, Самарская область, м.р. Волжский, п.г.т. Смышляевка, ул. Пионерская д. 2а., т. 999-29-86, 999-21-91, </w:t>
      </w:r>
      <w:r>
        <w:rPr>
          <w:rFonts w:eastAsia="Times New Roman" w:cs="Times New Roman"/>
          <w:sz w:val="16"/>
          <w:szCs w:val="16"/>
          <w:u w:val="single"/>
          <w:lang w:val="en-US" w:eastAsia="ar-SA" w:bidi="ar-SA"/>
        </w:rPr>
        <w:t>e</w:t>
      </w:r>
      <w:r>
        <w:rPr>
          <w:rFonts w:eastAsia="Times New Roman" w:cs="Times New Roman"/>
          <w:sz w:val="16"/>
          <w:szCs w:val="16"/>
          <w:u w:val="single"/>
          <w:lang w:eastAsia="ar-SA" w:bidi="ar-SA"/>
        </w:rPr>
        <w:t>-</w:t>
      </w:r>
      <w:r>
        <w:rPr>
          <w:rFonts w:eastAsia="Times New Roman" w:cs="Times New Roman"/>
          <w:sz w:val="16"/>
          <w:szCs w:val="16"/>
          <w:u w:val="single"/>
          <w:lang w:val="en-US" w:eastAsia="ar-SA" w:bidi="ar-SA"/>
        </w:rPr>
        <w:t>mail</w:t>
      </w:r>
      <w:proofErr w:type="gramStart"/>
      <w:r>
        <w:rPr>
          <w:rFonts w:eastAsia="Times New Roman" w:cs="Times New Roman"/>
          <w:sz w:val="16"/>
          <w:szCs w:val="16"/>
          <w:u w:val="single"/>
          <w:lang w:eastAsia="ar-SA" w:bidi="ar-SA"/>
        </w:rPr>
        <w:t xml:space="preserve">: </w:t>
      </w:r>
      <w:r w:rsidR="0064624A" w:rsidRPr="0064624A">
        <w:rPr>
          <w:rFonts w:eastAsia="Times New Roman" w:cs="Times New Roman"/>
          <w:sz w:val="16"/>
          <w:szCs w:val="16"/>
          <w:u w:val="single"/>
          <w:lang w:val="en-US" w:eastAsia="ar-SA" w:bidi="ar-SA"/>
        </w:rPr>
        <w:t>:</w:t>
      </w:r>
      <w:proofErr w:type="gramEnd"/>
      <w:r w:rsidR="0064624A" w:rsidRPr="0064624A">
        <w:rPr>
          <w:rFonts w:eastAsia="Times New Roman" w:cs="Times New Roman"/>
          <w:sz w:val="16"/>
          <w:szCs w:val="16"/>
          <w:u w:val="single"/>
          <w:lang w:val="en-US" w:eastAsia="ar-SA" w:bidi="ar-SA"/>
        </w:rPr>
        <w:t xml:space="preserve"> KSO9992191» yandex.ru</w:t>
      </w:r>
    </w:p>
    <w:p w14:paraId="4C6A556A" w14:textId="325E392F" w:rsidR="002A6C22" w:rsidRDefault="00A02CD3" w:rsidP="0064624A">
      <w:pPr>
        <w:widowControl/>
        <w:spacing w:after="200" w:line="276" w:lineRule="auto"/>
        <w:jc w:val="right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№ </w:t>
      </w:r>
      <w:r w:rsidR="000E73CA">
        <w:t>КО.1.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  </w:t>
      </w:r>
      <w:r w:rsidR="00717371">
        <w:t>31</w:t>
      </w:r>
      <w:r w:rsidR="000E73CA" w:rsidRPr="00D412B2">
        <w:t>.</w:t>
      </w:r>
      <w:r w:rsidR="00717371">
        <w:t>05</w:t>
      </w:r>
      <w:r w:rsidR="000E73CA" w:rsidRPr="00D412B2">
        <w:t>.202</w:t>
      </w:r>
      <w:r w:rsidR="00717371">
        <w:t>2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г. </w:t>
      </w:r>
      <w:bookmarkStart w:id="0" w:name="_GoBack"/>
      <w:bookmarkEnd w:id="0"/>
    </w:p>
    <w:p w14:paraId="45565C6F" w14:textId="433D956B" w:rsidR="007B6CB9" w:rsidRPr="00652570" w:rsidRDefault="007B6CB9" w:rsidP="007B6CB9">
      <w:pPr>
        <w:jc w:val="center"/>
        <w:rPr>
          <w:sz w:val="28"/>
          <w:szCs w:val="28"/>
        </w:rPr>
      </w:pPr>
      <w:r w:rsidRPr="00652570">
        <w:rPr>
          <w:sz w:val="28"/>
          <w:szCs w:val="28"/>
        </w:rPr>
        <w:t>Распоряжение</w:t>
      </w:r>
    </w:p>
    <w:p w14:paraId="50529A89" w14:textId="36D77052" w:rsidR="007B6CB9" w:rsidRPr="00652570" w:rsidRDefault="008F71D1" w:rsidP="007B6CB9">
      <w:pPr>
        <w:jc w:val="center"/>
        <w:rPr>
          <w:sz w:val="28"/>
          <w:szCs w:val="28"/>
        </w:rPr>
      </w:pPr>
      <w:r w:rsidRPr="00652570">
        <w:rPr>
          <w:sz w:val="28"/>
          <w:szCs w:val="28"/>
        </w:rPr>
        <w:t>«О</w:t>
      </w:r>
      <w:r w:rsidR="007B6CB9" w:rsidRPr="00652570">
        <w:rPr>
          <w:sz w:val="28"/>
          <w:szCs w:val="28"/>
        </w:rPr>
        <w:t xml:space="preserve"> </w:t>
      </w:r>
      <w:r w:rsidRPr="00652570">
        <w:rPr>
          <w:sz w:val="28"/>
          <w:szCs w:val="28"/>
        </w:rPr>
        <w:t>внесении изменений в</w:t>
      </w:r>
      <w:r w:rsidR="007B6CB9" w:rsidRPr="00652570">
        <w:rPr>
          <w:sz w:val="28"/>
          <w:szCs w:val="28"/>
        </w:rPr>
        <w:t xml:space="preserve"> план работы Контрольно – счетного органа г. п. Смышляевка м.р. Волжский Самарской области на 2022 год».</w:t>
      </w:r>
    </w:p>
    <w:p w14:paraId="2D33BBC8" w14:textId="34B7A2B3" w:rsidR="007B6CB9" w:rsidRPr="00652570" w:rsidRDefault="007B6CB9" w:rsidP="007B6CB9">
      <w:pPr>
        <w:jc w:val="center"/>
        <w:rPr>
          <w:sz w:val="28"/>
          <w:szCs w:val="28"/>
        </w:rPr>
      </w:pPr>
    </w:p>
    <w:p w14:paraId="03E98BF7" w14:textId="31AB3B87" w:rsidR="007B6CB9" w:rsidRPr="00652570" w:rsidRDefault="007B6CB9" w:rsidP="007B6CB9">
      <w:pPr>
        <w:jc w:val="center"/>
        <w:rPr>
          <w:sz w:val="28"/>
          <w:szCs w:val="28"/>
        </w:rPr>
      </w:pPr>
    </w:p>
    <w:p w14:paraId="111777BF" w14:textId="01FCBE21" w:rsidR="007B6CB9" w:rsidRPr="00652570" w:rsidRDefault="007B6CB9" w:rsidP="00652570">
      <w:pPr>
        <w:spacing w:line="360" w:lineRule="auto"/>
        <w:jc w:val="both"/>
        <w:rPr>
          <w:sz w:val="28"/>
          <w:szCs w:val="28"/>
        </w:rPr>
      </w:pPr>
      <w:r w:rsidRPr="00652570">
        <w:rPr>
          <w:sz w:val="28"/>
          <w:szCs w:val="28"/>
        </w:rPr>
        <w:tab/>
        <w:t>В соответствии с Федеральным Законом от 07. 02. 2011 г. № 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 w:rsidR="00441BB6" w:rsidRPr="00652570">
        <w:rPr>
          <w:sz w:val="28"/>
          <w:szCs w:val="28"/>
        </w:rPr>
        <w:t xml:space="preserve">, с Федеральным Законом от 01. 07. 2021 г. № 255-ФЗ «О внесении изменений в Федеральный Закон «Об общих принципах организации и деятельности контрольно – счетных органов субъектов Российской Федерации и муниципальных образований» и отдельные законодательные акты Российской Федерации, </w:t>
      </w:r>
      <w:bookmarkStart w:id="1" w:name="_Hlk92640589"/>
      <w:r w:rsidR="00441BB6" w:rsidRPr="00652570">
        <w:rPr>
          <w:sz w:val="28"/>
          <w:szCs w:val="28"/>
        </w:rPr>
        <w:t xml:space="preserve">Стандарта организации деятельности контрольно – счетного органа городского поселения Смышляевка муниципального района Волжский Самарской области </w:t>
      </w:r>
      <w:bookmarkEnd w:id="1"/>
      <w:r w:rsidR="00441BB6" w:rsidRPr="00652570">
        <w:rPr>
          <w:sz w:val="28"/>
          <w:szCs w:val="28"/>
        </w:rPr>
        <w:t xml:space="preserve">введенного в действие 01. 03. 2017 года, </w:t>
      </w:r>
      <w:r w:rsidR="00F51CB1" w:rsidRPr="00652570">
        <w:rPr>
          <w:sz w:val="28"/>
          <w:szCs w:val="28"/>
        </w:rPr>
        <w:t xml:space="preserve">утвердить </w:t>
      </w:r>
      <w:r w:rsidR="008F71D1" w:rsidRPr="00652570">
        <w:rPr>
          <w:sz w:val="28"/>
          <w:szCs w:val="28"/>
        </w:rPr>
        <w:t xml:space="preserve">изменения в </w:t>
      </w:r>
      <w:r w:rsidR="00F51CB1" w:rsidRPr="00652570">
        <w:rPr>
          <w:sz w:val="28"/>
          <w:szCs w:val="28"/>
        </w:rPr>
        <w:t>план работы КСО на 2022 год.</w:t>
      </w:r>
    </w:p>
    <w:p w14:paraId="41A93154" w14:textId="0D97798A" w:rsidR="00F51CB1" w:rsidRPr="00652570" w:rsidRDefault="00D8123B" w:rsidP="00652570">
      <w:pPr>
        <w:spacing w:line="360" w:lineRule="auto"/>
        <w:jc w:val="both"/>
        <w:rPr>
          <w:sz w:val="28"/>
          <w:szCs w:val="28"/>
        </w:rPr>
      </w:pPr>
      <w:r w:rsidRPr="00652570">
        <w:rPr>
          <w:sz w:val="28"/>
          <w:szCs w:val="28"/>
        </w:rPr>
        <w:tab/>
      </w:r>
      <w:r w:rsidRPr="00652570">
        <w:rPr>
          <w:sz w:val="28"/>
          <w:szCs w:val="28"/>
        </w:rPr>
        <w:t>Приложение № 1</w:t>
      </w:r>
      <w:r w:rsidRPr="00652570">
        <w:rPr>
          <w:sz w:val="28"/>
          <w:szCs w:val="28"/>
        </w:rPr>
        <w:t xml:space="preserve"> </w:t>
      </w:r>
      <w:r w:rsidR="00867BEC" w:rsidRPr="00652570">
        <w:rPr>
          <w:sz w:val="28"/>
          <w:szCs w:val="28"/>
        </w:rPr>
        <w:t>«</w:t>
      </w:r>
      <w:r w:rsidRPr="00652570">
        <w:rPr>
          <w:sz w:val="28"/>
          <w:szCs w:val="28"/>
        </w:rPr>
        <w:t>План работы Контрольно – счетного органа городского поселения Смышляевка на 2022год</w:t>
      </w:r>
      <w:r w:rsidR="00867BEC" w:rsidRPr="00652570">
        <w:rPr>
          <w:sz w:val="28"/>
          <w:szCs w:val="28"/>
        </w:rPr>
        <w:t>»</w:t>
      </w:r>
      <w:r w:rsidRPr="00652570">
        <w:rPr>
          <w:sz w:val="28"/>
          <w:szCs w:val="28"/>
        </w:rPr>
        <w:t>.</w:t>
      </w:r>
    </w:p>
    <w:p w14:paraId="7D17ABD4" w14:textId="1027E62B" w:rsidR="00F51CB1" w:rsidRPr="00652570" w:rsidRDefault="00F51CB1" w:rsidP="007B6CB9">
      <w:pPr>
        <w:jc w:val="both"/>
        <w:rPr>
          <w:sz w:val="28"/>
          <w:szCs w:val="28"/>
        </w:rPr>
      </w:pPr>
    </w:p>
    <w:p w14:paraId="65B5C6BA" w14:textId="0995B5E0" w:rsidR="00F51CB1" w:rsidRPr="00652570" w:rsidRDefault="00F51CB1" w:rsidP="007B6CB9">
      <w:pPr>
        <w:jc w:val="both"/>
        <w:rPr>
          <w:sz w:val="28"/>
          <w:szCs w:val="28"/>
        </w:rPr>
      </w:pPr>
    </w:p>
    <w:p w14:paraId="4E81A9F4" w14:textId="77777777" w:rsidR="00F51CB1" w:rsidRPr="00652570" w:rsidRDefault="00F51CB1" w:rsidP="00F51CB1">
      <w:pPr>
        <w:jc w:val="both"/>
        <w:rPr>
          <w:sz w:val="28"/>
          <w:szCs w:val="28"/>
        </w:rPr>
      </w:pPr>
      <w:r w:rsidRPr="00652570">
        <w:rPr>
          <w:sz w:val="28"/>
          <w:szCs w:val="28"/>
        </w:rPr>
        <w:t>Председатель контрольно-счетного органа</w:t>
      </w:r>
    </w:p>
    <w:p w14:paraId="5F61DB2B" w14:textId="77777777" w:rsidR="00F51CB1" w:rsidRPr="00652570" w:rsidRDefault="00F51CB1" w:rsidP="00F51CB1">
      <w:pPr>
        <w:jc w:val="both"/>
        <w:rPr>
          <w:sz w:val="28"/>
          <w:szCs w:val="28"/>
        </w:rPr>
      </w:pPr>
      <w:r w:rsidRPr="00652570">
        <w:rPr>
          <w:sz w:val="28"/>
          <w:szCs w:val="28"/>
        </w:rPr>
        <w:t xml:space="preserve">г. п. Смышляевка м. р. Волжский </w:t>
      </w:r>
    </w:p>
    <w:p w14:paraId="4F6EFFDB" w14:textId="0940DB45" w:rsidR="00F51CB1" w:rsidRPr="00652570" w:rsidRDefault="00F51CB1" w:rsidP="007B6CB9">
      <w:pPr>
        <w:jc w:val="both"/>
        <w:rPr>
          <w:sz w:val="28"/>
          <w:szCs w:val="28"/>
        </w:rPr>
      </w:pPr>
      <w:r w:rsidRPr="00652570">
        <w:rPr>
          <w:sz w:val="28"/>
          <w:szCs w:val="28"/>
        </w:rPr>
        <w:t>Самарской области                                                                       К. Т. Ткачев</w:t>
      </w:r>
    </w:p>
    <w:sectPr w:rsidR="00F51CB1" w:rsidRPr="0065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D2"/>
    <w:rsid w:val="000E73CA"/>
    <w:rsid w:val="002A6C22"/>
    <w:rsid w:val="00441BB6"/>
    <w:rsid w:val="005B23D2"/>
    <w:rsid w:val="0064624A"/>
    <w:rsid w:val="00652570"/>
    <w:rsid w:val="00717371"/>
    <w:rsid w:val="007B6CB9"/>
    <w:rsid w:val="00867BEC"/>
    <w:rsid w:val="008F71D1"/>
    <w:rsid w:val="00A02CD3"/>
    <w:rsid w:val="00CD1E2E"/>
    <w:rsid w:val="00D8123B"/>
    <w:rsid w:val="00F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C82E"/>
  <w15:chartTrackingRefBased/>
  <w15:docId w15:val="{818E02D4-5B90-4F56-8FBB-27526908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User</cp:lastModifiedBy>
  <cp:revision>7</cp:revision>
  <dcterms:created xsi:type="dcterms:W3CDTF">2022-05-31T09:38:00Z</dcterms:created>
  <dcterms:modified xsi:type="dcterms:W3CDTF">2022-05-31T10:02:00Z</dcterms:modified>
</cp:coreProperties>
</file>